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EA" w:rsidRPr="00D877EA" w:rsidRDefault="00D877EA" w:rsidP="00D877EA">
      <w:pPr>
        <w:pStyle w:val="2"/>
        <w:spacing w:before="0" w:beforeAutospacing="0" w:after="0" w:afterAutospacing="0"/>
        <w:ind w:firstLine="709"/>
        <w:jc w:val="center"/>
        <w:textAlignment w:val="top"/>
        <w:rPr>
          <w:color w:val="548DD4" w:themeColor="text2" w:themeTint="99"/>
          <w:sz w:val="28"/>
          <w:szCs w:val="28"/>
        </w:rPr>
      </w:pPr>
      <w:r w:rsidRPr="00D877EA">
        <w:rPr>
          <w:color w:val="548DD4" w:themeColor="text2" w:themeTint="99"/>
          <w:sz w:val="28"/>
          <w:szCs w:val="28"/>
        </w:rPr>
        <w:t>Управление образования администрации МО «Ташлинский район» напоминает о сроках подачи заявлений на участие в ГИА-9</w:t>
      </w:r>
    </w:p>
    <w:p w:rsidR="00D877EA" w:rsidRPr="00D877EA" w:rsidRDefault="00D877EA" w:rsidP="00D877E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02643C" w:rsidRPr="00D877EA" w:rsidRDefault="0002643C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подачи заявления до 1 марта включительно.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заграншкол</w:t>
      </w:r>
      <w:proofErr w:type="spellEnd"/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лица могут выбрать форму проведения экзаменов, ОГЭ или ГВЭ, по своему желанию.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об основном общем образовании обучающийся должен успешно пройти ГИА по всем четырем сдаваемым предметам.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получил на ГИА-9 неудовлетворительный результат по одному или двум из сдаваемых учебных предметов, то он может повторно сдать эти экзамены в резервные дни. </w:t>
      </w:r>
    </w:p>
    <w:p w:rsidR="00D877EA" w:rsidRPr="00D877EA" w:rsidRDefault="00D877EA" w:rsidP="00D877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не прошел ГИА-9 или получил неудовлетворительные результаты более чем по двум учебным предметам, либо получил повторно неудовлетворительный результат по одному из этих предметов при пересдаче в резервный день, то он может еще раз пройти ГИА-9 по соответствующим учебным предметам в дополнительные сроки в сентябре. </w:t>
      </w:r>
    </w:p>
    <w:p w:rsidR="00D877EA" w:rsidRDefault="00D877EA" w:rsidP="00D877EA">
      <w:pPr>
        <w:spacing w:after="0" w:line="240" w:lineRule="auto"/>
        <w:ind w:firstLine="709"/>
        <w:jc w:val="both"/>
        <w:textAlignment w:val="top"/>
      </w:pPr>
    </w:p>
    <w:sectPr w:rsidR="00D877EA" w:rsidSect="00D877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EA"/>
    <w:rsid w:val="0002643C"/>
    <w:rsid w:val="00D143C8"/>
    <w:rsid w:val="00D877EA"/>
    <w:rsid w:val="00F1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61"/>
  </w:style>
  <w:style w:type="paragraph" w:styleId="2">
    <w:name w:val="heading 2"/>
    <w:basedOn w:val="a"/>
    <w:link w:val="20"/>
    <w:uiPriority w:val="9"/>
    <w:qFormat/>
    <w:rsid w:val="00D87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7EA"/>
    <w:rPr>
      <w:color w:val="0000FF"/>
      <w:u w:val="single"/>
    </w:rPr>
  </w:style>
  <w:style w:type="character" w:customStyle="1" w:styleId="printgo">
    <w:name w:val="print_go"/>
    <w:basedOn w:val="a0"/>
    <w:rsid w:val="00D877EA"/>
  </w:style>
  <w:style w:type="character" w:customStyle="1" w:styleId="20">
    <w:name w:val="Заголовок 2 Знак"/>
    <w:basedOn w:val="a0"/>
    <w:link w:val="2"/>
    <w:uiPriority w:val="9"/>
    <w:rsid w:val="00D87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2017-02-15T06:00:00Z</cp:lastPrinted>
  <dcterms:created xsi:type="dcterms:W3CDTF">2017-02-15T05:56:00Z</dcterms:created>
  <dcterms:modified xsi:type="dcterms:W3CDTF">2019-01-09T06:56:00Z</dcterms:modified>
</cp:coreProperties>
</file>